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55A3" w14:textId="77777777" w:rsidR="00337530" w:rsidRPr="00337530" w:rsidRDefault="00337530" w:rsidP="00337530">
      <w:pPr>
        <w:bidi w:val="0"/>
        <w:rPr>
          <w:rFonts w:asciiTheme="majorBidi" w:hAnsiTheme="majorBidi" w:cstheme="majorBidi"/>
        </w:rPr>
      </w:pPr>
      <w:r w:rsidRPr="00337530">
        <w:rPr>
          <w:rFonts w:asciiTheme="majorBidi" w:hAnsiTheme="majorBidi" w:cstheme="majorBidi"/>
        </w:rPr>
        <w:t xml:space="preserve">Winners of the </w:t>
      </w:r>
      <w:r w:rsidRPr="00337530">
        <w:rPr>
          <w:rFonts w:asciiTheme="majorBidi" w:hAnsiTheme="majorBidi" w:cstheme="majorBidi"/>
        </w:rPr>
        <w:t>IUGS</w:t>
      </w:r>
      <w:r w:rsidRPr="00337530">
        <w:rPr>
          <w:rFonts w:asciiTheme="majorBidi" w:hAnsiTheme="majorBidi" w:cstheme="majorBidi"/>
        </w:rPr>
        <w:t xml:space="preserve"> Young Reporter Award</w:t>
      </w:r>
    </w:p>
    <w:p w14:paraId="5E2DF049" w14:textId="77777777" w:rsidR="00337530" w:rsidRPr="00337530" w:rsidRDefault="00337530" w:rsidP="00337530">
      <w:pPr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337530">
        <w:rPr>
          <w:rFonts w:asciiTheme="majorBidi" w:hAnsiTheme="majorBidi" w:cstheme="majorBidi"/>
          <w:b/>
          <w:bCs/>
        </w:rPr>
        <w:t>Charlotte Daniela Laetsch</w:t>
      </w:r>
      <w:r w:rsidRPr="00337530">
        <w:rPr>
          <w:rFonts w:asciiTheme="majorBidi" w:hAnsiTheme="majorBidi" w:cstheme="majorBidi"/>
        </w:rPr>
        <w:t xml:space="preserve"> – </w:t>
      </w:r>
      <w:r w:rsidRPr="00337530">
        <w:rPr>
          <w:rFonts w:asciiTheme="majorBidi" w:hAnsiTheme="majorBidi" w:cstheme="majorBidi"/>
          <w:i/>
          <w:iCs/>
        </w:rPr>
        <w:t>United States</w:t>
      </w:r>
      <w:r w:rsidRPr="00337530">
        <w:rPr>
          <w:rFonts w:asciiTheme="majorBidi" w:hAnsiTheme="majorBidi" w:cstheme="majorBidi"/>
        </w:rPr>
        <w:br/>
      </w:r>
      <w:r w:rsidRPr="00337530">
        <w:rPr>
          <w:rFonts w:asciiTheme="majorBidi" w:hAnsiTheme="majorBidi" w:cstheme="majorBidi"/>
          <w:i/>
          <w:iCs/>
        </w:rPr>
        <w:t>An Underestimated Danger: Intraplate Earthquakes in the Northeastern US</w:t>
      </w:r>
    </w:p>
    <w:p w14:paraId="2367F9E9" w14:textId="77777777" w:rsidR="00337530" w:rsidRPr="00337530" w:rsidRDefault="00337530" w:rsidP="00337530">
      <w:pPr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337530">
        <w:rPr>
          <w:rFonts w:asciiTheme="majorBidi" w:hAnsiTheme="majorBidi" w:cstheme="majorBidi"/>
          <w:b/>
          <w:bCs/>
        </w:rPr>
        <w:t>Zahra Goudarzipour</w:t>
      </w:r>
      <w:r w:rsidRPr="00337530">
        <w:rPr>
          <w:rFonts w:asciiTheme="majorBidi" w:hAnsiTheme="majorBidi" w:cstheme="majorBidi"/>
        </w:rPr>
        <w:t xml:space="preserve"> – </w:t>
      </w:r>
      <w:r w:rsidRPr="00337530">
        <w:rPr>
          <w:rFonts w:asciiTheme="majorBidi" w:hAnsiTheme="majorBidi" w:cstheme="majorBidi"/>
          <w:i/>
          <w:iCs/>
        </w:rPr>
        <w:t>Iran</w:t>
      </w:r>
      <w:r w:rsidRPr="00337530">
        <w:rPr>
          <w:rFonts w:asciiTheme="majorBidi" w:hAnsiTheme="majorBidi" w:cstheme="majorBidi"/>
        </w:rPr>
        <w:br/>
      </w:r>
      <w:r w:rsidRPr="00337530">
        <w:rPr>
          <w:rFonts w:asciiTheme="majorBidi" w:hAnsiTheme="majorBidi" w:cstheme="majorBidi"/>
          <w:i/>
          <w:iCs/>
        </w:rPr>
        <w:t>Lake Urmia’s Saline Desiccation Crisis</w:t>
      </w:r>
    </w:p>
    <w:p w14:paraId="66EB2DDE" w14:textId="77777777" w:rsidR="00337530" w:rsidRPr="00337530" w:rsidRDefault="00337530" w:rsidP="00337530">
      <w:pPr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337530">
        <w:rPr>
          <w:rFonts w:asciiTheme="majorBidi" w:hAnsiTheme="majorBidi" w:cstheme="majorBidi"/>
          <w:b/>
          <w:bCs/>
        </w:rPr>
        <w:t>Rayansh Gupta</w:t>
      </w:r>
      <w:r w:rsidRPr="00337530">
        <w:rPr>
          <w:rFonts w:asciiTheme="majorBidi" w:hAnsiTheme="majorBidi" w:cstheme="majorBidi"/>
        </w:rPr>
        <w:t xml:space="preserve"> – </w:t>
      </w:r>
      <w:r w:rsidRPr="00337530">
        <w:rPr>
          <w:rFonts w:asciiTheme="majorBidi" w:hAnsiTheme="majorBidi" w:cstheme="majorBidi"/>
          <w:i/>
          <w:iCs/>
        </w:rPr>
        <w:t>India</w:t>
      </w:r>
      <w:r w:rsidRPr="00337530">
        <w:rPr>
          <w:rFonts w:asciiTheme="majorBidi" w:hAnsiTheme="majorBidi" w:cstheme="majorBidi"/>
        </w:rPr>
        <w:br/>
      </w:r>
      <w:r w:rsidRPr="00337530">
        <w:rPr>
          <w:rFonts w:asciiTheme="majorBidi" w:hAnsiTheme="majorBidi" w:cstheme="majorBidi"/>
          <w:i/>
          <w:iCs/>
        </w:rPr>
        <w:t>Buddha Nullah: The Industrial Drain Poisoning Punjab</w:t>
      </w:r>
    </w:p>
    <w:p w14:paraId="1032E82D" w14:textId="220E12AE" w:rsidR="00337530" w:rsidRDefault="00337530" w:rsidP="00337530">
      <w:pPr>
        <w:bidi w:val="0"/>
        <w:rPr>
          <w:rFonts w:hint="cs"/>
        </w:rPr>
      </w:pPr>
      <w:r>
        <w:t xml:space="preserve"> </w:t>
      </w:r>
    </w:p>
    <w:p w14:paraId="4335C56E" w14:textId="77777777" w:rsidR="00337530" w:rsidRDefault="00337530">
      <w:pPr>
        <w:bidi w:val="0"/>
      </w:pPr>
    </w:p>
    <w:sectPr w:rsidR="00337530" w:rsidSect="009F2778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C6F91"/>
    <w:multiLevelType w:val="multilevel"/>
    <w:tmpl w:val="C8F84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321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30"/>
    <w:rsid w:val="00337530"/>
    <w:rsid w:val="009F2778"/>
    <w:rsid w:val="00C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BB4B8"/>
  <w15:chartTrackingRefBased/>
  <w15:docId w15:val="{7B0CD701-9274-44B4-BB26-20240197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37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5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5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5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5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5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5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5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5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5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5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5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249</Characters>
  <Application>Microsoft Office Word</Application>
  <DocSecurity>0</DocSecurity>
  <Lines>2</Lines>
  <Paragraphs>1</Paragraphs>
  <ScaleCrop>false</ScaleCrop>
  <Company>Weizmann Institute of Science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 Orion</dc:creator>
  <cp:keywords/>
  <dc:description/>
  <cp:lastModifiedBy>Nir Orion</cp:lastModifiedBy>
  <cp:revision>1</cp:revision>
  <dcterms:created xsi:type="dcterms:W3CDTF">2025-09-20T08:22:00Z</dcterms:created>
  <dcterms:modified xsi:type="dcterms:W3CDTF">2025-09-20T08:24:00Z</dcterms:modified>
</cp:coreProperties>
</file>